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F20" w:rsidRDefault="004D6F20" w:rsidP="004D6F20">
      <w:pPr>
        <w:widowControl w:val="0"/>
        <w:autoSpaceDE w:val="0"/>
        <w:autoSpaceDN w:val="0"/>
        <w:adjustRightInd w:val="0"/>
        <w:spacing w:line="240" w:lineRule="auto"/>
        <w:rPr>
          <w:b/>
          <w:sz w:val="28"/>
          <w:szCs w:val="28"/>
          <w:lang w:val="ru-RU"/>
        </w:rPr>
      </w:pPr>
    </w:p>
    <w:p w:rsidR="004D6F20" w:rsidRPr="00F1106D" w:rsidRDefault="004D6F20" w:rsidP="004D6F20">
      <w:pPr>
        <w:widowControl w:val="0"/>
        <w:autoSpaceDE w:val="0"/>
        <w:autoSpaceDN w:val="0"/>
        <w:adjustRightInd w:val="0"/>
        <w:spacing w:line="240" w:lineRule="auto"/>
        <w:rPr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1237615</wp:posOffset>
                </wp:positionH>
                <wp:positionV relativeFrom="paragraph">
                  <wp:posOffset>118110</wp:posOffset>
                </wp:positionV>
                <wp:extent cx="4449445" cy="762000"/>
                <wp:effectExtent l="0" t="0" r="27305" b="19050"/>
                <wp:wrapNone/>
                <wp:docPr id="3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6F20" w:rsidRPr="00C32E85" w:rsidRDefault="004D6F20" w:rsidP="004D6F20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4D6F20" w:rsidRPr="007E3542" w:rsidRDefault="004D6F20" w:rsidP="004D6F20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margin-left:97.45pt;margin-top:9.3pt;width:350.35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" strokeweight=".26467mm">
                <v:textbox>
                  <w:txbxContent>
                    <w:p w:rsidR="004D6F20" w:rsidRPr="00C32E85" w:rsidRDefault="004D6F20" w:rsidP="004D6F20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 w:val="24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4D6F20" w:rsidRPr="007E3542" w:rsidRDefault="004D6F20" w:rsidP="004D6F20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F1106D">
        <w:rPr>
          <w:b/>
          <w:sz w:val="28"/>
          <w:szCs w:val="28"/>
          <w:lang w:val="ru-RU"/>
        </w:rPr>
        <w:t xml:space="preserve">    </w:t>
      </w:r>
      <w:r w:rsidRPr="00F1106D">
        <w:t xml:space="preserve">        </w:t>
      </w:r>
      <w:r w:rsidRPr="00F1106D">
        <w:rPr>
          <w:b/>
          <w:sz w:val="28"/>
          <w:szCs w:val="28"/>
          <w:lang w:val="ru-RU"/>
        </w:rPr>
        <w:t xml:space="preserve">    </w:t>
      </w:r>
      <w:r w:rsidRPr="008D3B19">
        <w:rPr>
          <w:b/>
          <w:noProof/>
          <w:sz w:val="28"/>
          <w:szCs w:val="28"/>
        </w:rPr>
        <w:drawing>
          <wp:inline distT="0" distB="0" distL="0" distR="0">
            <wp:extent cx="590550" cy="847725"/>
            <wp:effectExtent l="0" t="0" r="0" b="9525"/>
            <wp:docPr id="2" name="Картина 2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4D6F20" w:rsidRPr="004D6F20" w:rsidRDefault="004D6F20" w:rsidP="004D6F20">
      <w:pPr>
        <w:widowControl w:val="0"/>
        <w:autoSpaceDE w:val="0"/>
        <w:autoSpaceDN w:val="0"/>
        <w:adjustRightInd w:val="0"/>
        <w:spacing w:line="240" w:lineRule="auto"/>
        <w:rPr>
          <w:iCs/>
          <w:sz w:val="28"/>
          <w:szCs w:val="28"/>
        </w:rPr>
      </w:pPr>
      <w:r w:rsidRPr="00F1106D">
        <w:t xml:space="preserve">                                                                                                                     </w:t>
      </w:r>
      <w:r>
        <w:rPr>
          <w:iCs/>
          <w:sz w:val="28"/>
          <w:szCs w:val="28"/>
        </w:rPr>
        <w:t xml:space="preserve">         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4"/>
        <w:gridCol w:w="45"/>
      </w:tblGrid>
      <w:tr w:rsidR="00E75F76" w:rsidRPr="0034187B" w:rsidTr="00B44149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E75F76" w:rsidRPr="0034187B" w:rsidRDefault="00E75F76" w:rsidP="006E5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left="567"/>
              <w:rPr>
                <w:rFonts w:eastAsia="Times New Roman" w:cs="Courier New"/>
                <w:color w:val="000000"/>
                <w:sz w:val="20"/>
                <w:szCs w:val="20"/>
              </w:rPr>
            </w:pPr>
          </w:p>
        </w:tc>
      </w:tr>
      <w:tr w:rsidR="00E75F76" w:rsidRPr="006E51E3" w:rsidTr="00466DB8">
        <w:tblPrEx>
          <w:tblCellMar>
            <w:top w:w="225" w:type="dxa"/>
            <w:bottom w:w="225" w:type="dxa"/>
          </w:tblCellMar>
        </w:tblPrEx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9510" w:type="dxa"/>
              <w:tblInd w:w="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43"/>
              <w:gridCol w:w="1267"/>
            </w:tblGrid>
            <w:tr w:rsidR="00E75F76" w:rsidRPr="006E51E3" w:rsidTr="006E51E3">
              <w:trPr>
                <w:trHeight w:val="682"/>
              </w:trPr>
              <w:tc>
                <w:tcPr>
                  <w:tcW w:w="95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4D6F20" w:rsidP="004D6F20">
                  <w:pPr>
                    <w:spacing w:after="0" w:line="240" w:lineRule="auto"/>
                    <w:ind w:left="56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bookmarkStart w:id="0" w:name="to_paragraph_id29411080"/>
                  <w:bookmarkEnd w:id="0"/>
                  <w:r w:rsidRPr="004D6F2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Мярка  МИГ01 „Проучвания и инвестиции, свързани с поддържане, възстановяване и  на културното и природното наследство на селата. Съхраняване, развитие и валоризиране на специфичната местна идентичност и местната култура”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</w:t>
                  </w:r>
                  <w:r w:rsidR="00B44149" w:rsidRPr="00B4414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в изпълнение на подхода Водено от общностите местно развитие на „МИГ –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Лясковец-Стражица</w:t>
                  </w:r>
                  <w:r w:rsidR="00B44149" w:rsidRPr="00B4414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“</w:t>
                  </w:r>
                </w:p>
              </w:tc>
            </w:tr>
            <w:tr w:rsidR="00E75F76" w:rsidRPr="006E51E3" w:rsidTr="006E51E3">
              <w:trPr>
                <w:trHeight w:val="222"/>
              </w:trPr>
              <w:tc>
                <w:tcPr>
                  <w:tcW w:w="95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АНАЛИЗ ЗА УСТОЙЧИВОСТ НА ИНВЕСТИЦИЯТА</w:t>
                  </w:r>
                </w:p>
              </w:tc>
            </w:tr>
            <w:tr w:rsidR="006E51E3" w:rsidRPr="006E51E3" w:rsidTr="006E51E3">
              <w:trPr>
                <w:trHeight w:val="222"/>
              </w:trPr>
              <w:tc>
                <w:tcPr>
                  <w:tcW w:w="8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Приоритет на проекта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E51E3" w:rsidRPr="006E51E3" w:rsidTr="006E51E3">
              <w:trPr>
                <w:trHeight w:val="460"/>
              </w:trPr>
              <w:tc>
                <w:tcPr>
                  <w:tcW w:w="8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Приоритет 6:</w:t>
                  </w:r>
                  <w:r w:rsidRPr="006E51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Насърчаване на социалното приобщаване, намаляването на бедността и икономическото развитие в селските райони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FE5EC6" w:rsidRDefault="002D4114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E5EC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Х</w:t>
                  </w:r>
                </w:p>
              </w:tc>
            </w:tr>
            <w:tr w:rsidR="006E51E3" w:rsidRPr="006E51E3" w:rsidTr="006E51E3">
              <w:trPr>
                <w:trHeight w:val="222"/>
              </w:trPr>
              <w:tc>
                <w:tcPr>
                  <w:tcW w:w="8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Приоритетна област на проекта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FE5EC6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E51E3" w:rsidRPr="006E51E3" w:rsidTr="006E51E3">
              <w:trPr>
                <w:trHeight w:val="238"/>
              </w:trPr>
              <w:tc>
                <w:tcPr>
                  <w:tcW w:w="8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Приоритетна област 6Б:</w:t>
                  </w:r>
                  <w:r w:rsidRPr="006E51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Стимулиране на местното развитие в селските райони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FE5EC6" w:rsidRDefault="002D4114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E5EC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Х</w:t>
                  </w:r>
                </w:p>
              </w:tc>
            </w:tr>
          </w:tbl>
          <w:p w:rsidR="00E75F76" w:rsidRPr="006E51E3" w:rsidRDefault="00E75F76" w:rsidP="006E51E3">
            <w:pPr>
              <w:spacing w:before="100" w:beforeAutospacing="1" w:after="100" w:afterAutospacing="1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0" w:type="auto"/>
        <w:tblCellSpacing w:w="15" w:type="dxa"/>
        <w:tblLayout w:type="fixed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629"/>
      </w:tblGrid>
      <w:tr w:rsidR="00E75F76" w:rsidRPr="006E51E3" w:rsidTr="006E51E3">
        <w:trPr>
          <w:tblCellSpacing w:w="15" w:type="dxa"/>
        </w:trPr>
        <w:tc>
          <w:tcPr>
            <w:tcW w:w="95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9484" w:type="dxa"/>
              <w:tblInd w:w="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5"/>
              <w:gridCol w:w="6379"/>
              <w:gridCol w:w="1200"/>
            </w:tblGrid>
            <w:tr w:rsidR="00E75F76" w:rsidRPr="006E51E3" w:rsidTr="006E51E3">
              <w:trPr>
                <w:trHeight w:val="871"/>
              </w:trPr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FE5EC6" w:rsidRDefault="00E75F76" w:rsidP="006E51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bookmarkStart w:id="1" w:name="to_paragraph_id29411081"/>
                  <w:bookmarkEnd w:id="1"/>
                  <w:r w:rsidRPr="00FE5EC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Обща цел на проекта</w:t>
                  </w:r>
                </w:p>
              </w:tc>
              <w:tc>
                <w:tcPr>
                  <w:tcW w:w="75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FE5EC6" w:rsidRDefault="00E75F76" w:rsidP="006E51E3">
                  <w:pPr>
                    <w:spacing w:after="0" w:line="240" w:lineRule="auto"/>
                    <w:ind w:left="567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E5EC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Повишаване качеството на живот и запазване на културната идентичност и традиции в селските райони</w:t>
                  </w:r>
                </w:p>
              </w:tc>
            </w:tr>
            <w:tr w:rsidR="00E75F76" w:rsidRPr="006E51E3" w:rsidTr="006E51E3">
              <w:trPr>
                <w:trHeight w:val="561"/>
              </w:trPr>
              <w:tc>
                <w:tcPr>
                  <w:tcW w:w="19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FE5EC6" w:rsidRDefault="00E75F76" w:rsidP="006E51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E5EC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Специфични цели на проекта и резултати</w:t>
                  </w: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1. </w:t>
                  </w:r>
                  <w:r w:rsidR="00B44149" w:rsidRPr="00B4414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Съхраняване и развитие на местните идентичности /културно наследство, бит, храни, продукти, музика и изобразително изкуство, история, занаяти, обичаи и ритуали, и традиции и др./ с цел тяхната валоризация , интегрирането им в развитието на туризма, чрез ефективни маркетинг, популяризация и реклама.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75F76" w:rsidRPr="006E51E3" w:rsidTr="006E51E3">
              <w:trPr>
                <w:trHeight w:val="834"/>
              </w:trPr>
              <w:tc>
                <w:tcPr>
                  <w:tcW w:w="19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r w:rsidR="00B44149" w:rsidRPr="00B4414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Осигуряване на съпричастност на местно равнище към значението на нематериалното културно наследство и важността на неговото взаимно признаване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75F76" w:rsidRPr="006E51E3" w:rsidTr="006E51E3">
              <w:trPr>
                <w:trHeight w:val="993"/>
              </w:trPr>
              <w:tc>
                <w:tcPr>
                  <w:tcW w:w="19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E51E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3. Засилване на икономическите ползи за селския район чрез популяризиране дейността на обекта, предмет на инвестицията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5F76" w:rsidRPr="006E51E3" w:rsidRDefault="00E75F76" w:rsidP="006E51E3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E75F76" w:rsidRPr="006E51E3" w:rsidRDefault="00E75F76" w:rsidP="006E51E3">
            <w:pPr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E75F76" w:rsidRPr="006E51E3" w:rsidRDefault="00E75F76" w:rsidP="006E51E3">
      <w:pPr>
        <w:shd w:val="clear" w:color="auto" w:fill="FFFFFF"/>
        <w:spacing w:after="0" w:line="75" w:lineRule="atLeast"/>
        <w:ind w:left="567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6E51E3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64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76960" w:rsidRPr="00D76960" w:rsidTr="006E51E3">
        <w:trPr>
          <w:trHeight w:val="168"/>
          <w:tblCellSpacing w:w="15" w:type="dxa"/>
        </w:trPr>
        <w:tc>
          <w:tcPr>
            <w:tcW w:w="0" w:type="auto"/>
            <w:vAlign w:val="center"/>
            <w:hideMark/>
          </w:tcPr>
          <w:p w:rsidR="00E75F76" w:rsidRPr="00D76960" w:rsidRDefault="00E75F76" w:rsidP="006E5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rPr>
                <w:rFonts w:ascii="Times New Roman" w:eastAsia="Times New Roman" w:hAnsi="Times New Roman" w:cs="Times New Roman"/>
                <w:i/>
                <w:iCs/>
              </w:rPr>
            </w:pPr>
            <w:bookmarkStart w:id="2" w:name="to_paragraph_id29411082"/>
            <w:bookmarkEnd w:id="2"/>
            <w:r w:rsidRPr="00D76960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(Моля, отбележете с Х целта/целите, които ще бъдат постигнати с реализацията</w:t>
            </w:r>
            <w:r w:rsidR="006E51E3" w:rsidRPr="00D7696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D76960">
              <w:rPr>
                <w:rFonts w:ascii="Times New Roman" w:eastAsia="Times New Roman" w:hAnsi="Times New Roman" w:cs="Times New Roman"/>
                <w:i/>
                <w:iCs/>
              </w:rPr>
              <w:t>на проекта)</w:t>
            </w:r>
          </w:p>
          <w:p w:rsidR="00E75F76" w:rsidRPr="00D76960" w:rsidRDefault="00E75F76" w:rsidP="006E5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left="567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  <w:p w:rsidR="00E75F76" w:rsidRPr="00D76960" w:rsidRDefault="00E75F76" w:rsidP="006E5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left="567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b/>
          <w:bCs/>
          <w:sz w:val="24"/>
          <w:szCs w:val="24"/>
        </w:rPr>
        <w:t>1. Потребности и целева група на проекта</w:t>
      </w:r>
    </w:p>
    <w:p w:rsidR="002D4114" w:rsidRPr="00D76960" w:rsidRDefault="002D4114" w:rsidP="006E51E3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i/>
          <w:iCs/>
          <w:sz w:val="24"/>
          <w:szCs w:val="24"/>
        </w:rPr>
        <w:t>(Моля, направете обосновка на необходимостта от реализацията на проекта, като опишете тематиката, проблемите, потребностите или възможностите, към които е насочен проектът, целевите групи на проекта и подхода на проекта за адресиране на посочените проблеми)</w:t>
      </w:r>
    </w:p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b/>
          <w:bCs/>
          <w:sz w:val="24"/>
          <w:szCs w:val="24"/>
        </w:rPr>
        <w:t>2. Описание на дейностите по пр</w:t>
      </w:r>
      <w:bookmarkStart w:id="3" w:name="_GoBack"/>
      <w:bookmarkEnd w:id="3"/>
      <w:r w:rsidRPr="00D76960">
        <w:rPr>
          <w:rFonts w:ascii="Times New Roman" w:eastAsia="Times New Roman" w:hAnsi="Times New Roman" w:cs="Times New Roman"/>
          <w:b/>
          <w:bCs/>
          <w:sz w:val="24"/>
          <w:szCs w:val="24"/>
        </w:rPr>
        <w:t>оекта</w:t>
      </w:r>
    </w:p>
    <w:p w:rsidR="002D4114" w:rsidRPr="00D76960" w:rsidRDefault="002D4114" w:rsidP="006E51E3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i/>
          <w:iCs/>
          <w:sz w:val="24"/>
          <w:szCs w:val="24"/>
        </w:rPr>
        <w:t>(Моля, опишете дейностите по проекта, като на всяка дейност дадете кратко наименование, подробно описание на начина на изпълнение, отговорностите и срокове за изпълнение)</w:t>
      </w:r>
    </w:p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4114" w:rsidRPr="00D76960" w:rsidRDefault="002D4114" w:rsidP="006E51E3">
      <w:pPr>
        <w:spacing w:after="0" w:line="268" w:lineRule="auto"/>
        <w:ind w:left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b/>
          <w:bCs/>
          <w:sz w:val="24"/>
          <w:szCs w:val="24"/>
        </w:rPr>
        <w:t>3. Очаквани резултати/постигане на специфичните цели и устойчивост на резултатите</w:t>
      </w:r>
    </w:p>
    <w:p w:rsidR="002D4114" w:rsidRPr="00D76960" w:rsidRDefault="002D4114" w:rsidP="006E51E3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(Моля, опишете по какъв начин ще бъдат постигнати специфичните цели, очакваните резултати от изпълнението на проекта и тяхната очаквана устойчивост. </w:t>
      </w:r>
    </w:p>
    <w:p w:rsidR="002D4114" w:rsidRPr="00D76960" w:rsidRDefault="002D4114" w:rsidP="006E51E3">
      <w:pPr>
        <w:spacing w:after="0" w:line="268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D76960">
        <w:rPr>
          <w:rFonts w:ascii="Times New Roman" w:eastAsia="Times New Roman" w:hAnsi="Times New Roman" w:cs="Times New Roman"/>
          <w:i/>
          <w:iCs/>
          <w:sz w:val="24"/>
          <w:szCs w:val="24"/>
        </w:rPr>
        <w:t>Резултатите са ползите и промяната, която ще се наблюдава след края на проекта, при постигане на специфичните цели. Резултатите са устойчиви, ако ползите се запазят и след приключване на финансирането.)</w:t>
      </w:r>
    </w:p>
    <w:p w:rsidR="0060671E" w:rsidRPr="00D76960" w:rsidRDefault="0060671E" w:rsidP="006E51E3">
      <w:pPr>
        <w:ind w:left="567" w:right="141"/>
        <w:rPr>
          <w:rFonts w:ascii="Times New Roman" w:hAnsi="Times New Roman" w:cs="Times New Roman"/>
          <w:sz w:val="24"/>
          <w:szCs w:val="24"/>
        </w:rPr>
      </w:pPr>
    </w:p>
    <w:tbl>
      <w:tblPr>
        <w:tblW w:w="9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2"/>
        <w:gridCol w:w="6154"/>
        <w:gridCol w:w="1507"/>
      </w:tblGrid>
      <w:tr w:rsidR="00E75F76" w:rsidRPr="006E51E3" w:rsidTr="006E51E3">
        <w:trPr>
          <w:trHeight w:val="653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F76" w:rsidRPr="006E51E3" w:rsidRDefault="00E75F76" w:rsidP="006E51E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5F76" w:rsidRPr="006E51E3" w:rsidRDefault="00E75F76" w:rsidP="006E51E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F76" w:rsidRPr="006E51E3" w:rsidRDefault="00E75F76" w:rsidP="006E51E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E75F76" w:rsidRPr="006E51E3" w:rsidTr="006E51E3">
        <w:trPr>
          <w:trHeight w:val="382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75F76" w:rsidRPr="006E51E3" w:rsidRDefault="00E75F76" w:rsidP="006E51E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8D8D8"/>
            <w:vAlign w:val="center"/>
            <w:hideMark/>
          </w:tcPr>
          <w:p w:rsidR="00E75F76" w:rsidRPr="006E51E3" w:rsidRDefault="00E75F76" w:rsidP="006E51E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 на кандидата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75F76" w:rsidRPr="006E51E3" w:rsidRDefault="00E75F76" w:rsidP="006E51E3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E51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Подпис и печат</w:t>
            </w:r>
          </w:p>
        </w:tc>
      </w:tr>
    </w:tbl>
    <w:p w:rsidR="00E75F76" w:rsidRDefault="00E75F76" w:rsidP="006E51E3">
      <w:pPr>
        <w:ind w:left="567" w:right="141"/>
        <w:rPr>
          <w:rFonts w:ascii="Times New Roman" w:hAnsi="Times New Roman" w:cs="Times New Roman"/>
          <w:sz w:val="24"/>
          <w:szCs w:val="24"/>
        </w:rPr>
      </w:pPr>
    </w:p>
    <w:p w:rsidR="00461E4F" w:rsidRDefault="00461E4F" w:rsidP="006E51E3">
      <w:pPr>
        <w:ind w:left="567" w:right="141"/>
        <w:rPr>
          <w:rFonts w:ascii="Times New Roman" w:hAnsi="Times New Roman" w:cs="Times New Roman"/>
          <w:sz w:val="24"/>
          <w:szCs w:val="24"/>
        </w:rPr>
      </w:pPr>
    </w:p>
    <w:p w:rsidR="00461E4F" w:rsidRPr="006E51E3" w:rsidRDefault="00461E4F" w:rsidP="006E51E3">
      <w:pPr>
        <w:ind w:left="567" w:right="141"/>
        <w:rPr>
          <w:rFonts w:ascii="Times New Roman" w:hAnsi="Times New Roman" w:cs="Times New Roman"/>
          <w:sz w:val="24"/>
          <w:szCs w:val="24"/>
        </w:rPr>
      </w:pPr>
    </w:p>
    <w:p w:rsidR="00461E4F" w:rsidRDefault="00461E4F" w:rsidP="0046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Указания/насоки при попълване на анализа</w:t>
      </w:r>
      <w:r w:rsidRPr="00CE7DD0">
        <w:rPr>
          <w:rFonts w:ascii="Tahoma" w:hAnsi="Tahoma" w:cs="Tahoma"/>
          <w:b/>
          <w:sz w:val="20"/>
          <w:szCs w:val="20"/>
          <w:u w:val="single"/>
        </w:rPr>
        <w:t>:</w:t>
      </w:r>
      <w:r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:rsidR="00461E4F" w:rsidRDefault="00461E4F" w:rsidP="00461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При изготвяне на настоящия анализ и попълване на информацията в съответствие със специфичните цели, които сте отбелязали за постигане, е необходимо да опишете броя население, което ще се </w:t>
      </w:r>
      <w:r w:rsidR="00B44149">
        <w:rPr>
          <w:rFonts w:ascii="Tahoma" w:hAnsi="Tahoma" w:cs="Tahoma"/>
          <w:sz w:val="20"/>
          <w:szCs w:val="20"/>
        </w:rPr>
        <w:t>включи в предвидените дейности</w:t>
      </w:r>
      <w:r>
        <w:rPr>
          <w:rFonts w:ascii="Tahoma" w:hAnsi="Tahoma" w:cs="Tahoma"/>
          <w:sz w:val="20"/>
          <w:szCs w:val="20"/>
        </w:rPr>
        <w:t>, включително привличане и/или увеличаване на туристическия поток в населеното място, ако е приложимо. Също така, може да опишете историята на обект</w:t>
      </w:r>
      <w:r w:rsidR="00AC6A50">
        <w:rPr>
          <w:rFonts w:ascii="Tahoma" w:hAnsi="Tahoma" w:cs="Tahoma"/>
          <w:sz w:val="20"/>
          <w:szCs w:val="20"/>
        </w:rPr>
        <w:t>а</w:t>
      </w:r>
      <w:r>
        <w:rPr>
          <w:rFonts w:ascii="Tahoma" w:hAnsi="Tahoma" w:cs="Tahoma"/>
          <w:sz w:val="20"/>
          <w:szCs w:val="20"/>
        </w:rPr>
        <w:t xml:space="preserve"> на инвестицията </w:t>
      </w:r>
      <w:r>
        <w:rPr>
          <w:rFonts w:ascii="Tahoma" w:hAnsi="Tahoma" w:cs="Tahoma"/>
          <w:sz w:val="20"/>
          <w:szCs w:val="20"/>
        </w:rPr>
        <w:lastRenderedPageBreak/>
        <w:t>и роля</w:t>
      </w:r>
      <w:r w:rsidR="00AC6A50">
        <w:rPr>
          <w:rFonts w:ascii="Tahoma" w:hAnsi="Tahoma" w:cs="Tahoma"/>
          <w:sz w:val="20"/>
          <w:szCs w:val="20"/>
        </w:rPr>
        <w:t>та му</w:t>
      </w:r>
      <w:r>
        <w:rPr>
          <w:rFonts w:ascii="Tahoma" w:hAnsi="Tahoma" w:cs="Tahoma"/>
          <w:sz w:val="20"/>
          <w:szCs w:val="20"/>
        </w:rPr>
        <w:t xml:space="preserve"> за съхранение на културната и духовна идентичност на населението през годините. Посочете ползата за населението в селския район, включително икономическите ползи от привличане и/или увеличаване на броя туристи, за следващите 5 или 10 години след реализацията на проекта. Посочете социалните ползи за населението – ако се подобрява достъпа за хора с увреждания до обекта, предмет на инвестицията или </w:t>
      </w:r>
      <w:r w:rsidR="00AC6A50">
        <w:rPr>
          <w:rFonts w:ascii="Tahoma" w:hAnsi="Tahoma" w:cs="Tahoma"/>
          <w:sz w:val="20"/>
          <w:szCs w:val="20"/>
        </w:rPr>
        <w:t>дейностите по проекта включват участие на хора с увреждания и/или малцинствени групи</w:t>
      </w:r>
      <w:r>
        <w:rPr>
          <w:rFonts w:ascii="Tahoma" w:hAnsi="Tahoma" w:cs="Tahoma"/>
          <w:sz w:val="20"/>
          <w:szCs w:val="20"/>
        </w:rPr>
        <w:t xml:space="preserve">. </w:t>
      </w:r>
    </w:p>
    <w:p w:rsidR="00461E4F" w:rsidRPr="00022F13" w:rsidRDefault="00461E4F" w:rsidP="00461E4F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</w:p>
    <w:p w:rsidR="00B55C8A" w:rsidRDefault="00D8257E" w:rsidP="006E51E3">
      <w:pPr>
        <w:ind w:left="567"/>
      </w:pPr>
    </w:p>
    <w:sectPr w:rsidR="00B55C8A" w:rsidSect="006E51E3">
      <w:headerReference w:type="default" r:id="rId8"/>
      <w:pgSz w:w="11906" w:h="16838"/>
      <w:pgMar w:top="1417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57E" w:rsidRDefault="00D8257E" w:rsidP="004D6F20">
      <w:pPr>
        <w:spacing w:after="0" w:line="240" w:lineRule="auto"/>
      </w:pPr>
      <w:r>
        <w:separator/>
      </w:r>
    </w:p>
  </w:endnote>
  <w:endnote w:type="continuationSeparator" w:id="0">
    <w:p w:rsidR="00D8257E" w:rsidRDefault="00D8257E" w:rsidP="004D6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57E" w:rsidRDefault="00D8257E" w:rsidP="004D6F20">
      <w:pPr>
        <w:spacing w:after="0" w:line="240" w:lineRule="auto"/>
      </w:pPr>
      <w:r>
        <w:separator/>
      </w:r>
    </w:p>
  </w:footnote>
  <w:footnote w:type="continuationSeparator" w:id="0">
    <w:p w:rsidR="00D8257E" w:rsidRDefault="00D8257E" w:rsidP="004D6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F20" w:rsidRPr="00F1106D" w:rsidRDefault="004D6F20" w:rsidP="004D6F20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6280" cy="329565"/>
              <wp:effectExtent l="0" t="0" r="0" b="0"/>
              <wp:wrapNone/>
              <wp:docPr id="12" name="Правоъгълник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62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6F20" w:rsidRDefault="004D6F20" w:rsidP="004D6F20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D76960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2" o:spid="_x0000_s1027" style="position:absolute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Q1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izE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DPMxDWiAgAAFgUAAA4AAAAAAAAAAAAA&#10;AAAALgIAAGRycy9lMm9Eb2MueG1sUEsBAi0AFAAGAAgAAAAhADGk8fzkAAAADQEAAA8AAAAAAAAA&#10;AAAAAAAA/AQAAGRycy9kb3ducmV2LnhtbFBLBQYAAAAABAAEAPMAAAANBgAAAAA=&#10;" o:allowincell="f" stroked="f">
              <v:textbox>
                <w:txbxContent>
                  <w:p w:rsidR="004D6F20" w:rsidRDefault="004D6F20" w:rsidP="004D6F20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D76960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Pr="00F1106D">
      <w:rPr>
        <w:lang w:val="ru-RU"/>
      </w:rPr>
      <w:t xml:space="preserve"> </w:t>
    </w:r>
    <w:r w:rsidRPr="005539AE">
      <w:rPr>
        <w:noProof/>
      </w:rPr>
      <w:drawing>
        <wp:inline distT="0" distB="0" distL="0" distR="0">
          <wp:extent cx="733425" cy="590550"/>
          <wp:effectExtent l="0" t="0" r="9525" b="0"/>
          <wp:docPr id="9" name="Картина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39AE">
      <w:rPr>
        <w:noProof/>
      </w:rPr>
      <w:drawing>
        <wp:inline distT="0" distB="0" distL="0" distR="0">
          <wp:extent cx="581025" cy="581025"/>
          <wp:effectExtent l="0" t="0" r="9525" b="9525"/>
          <wp:docPr id="8" name="Картина 8" descr="logo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L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3B19">
      <w:rPr>
        <w:rFonts w:eastAsia="Calibri"/>
        <w:i/>
        <w:noProof/>
      </w:rPr>
      <w:drawing>
        <wp:inline distT="0" distB="0" distL="0" distR="0">
          <wp:extent cx="676275" cy="533400"/>
          <wp:effectExtent l="19050" t="19050" r="28575" b="19050"/>
          <wp:docPr id="7" name="Картина 7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5539AE">
      <w:rPr>
        <w:noProof/>
      </w:rPr>
      <w:drawing>
        <wp:inline distT="0" distB="0" distL="0" distR="0">
          <wp:extent cx="1038225" cy="581025"/>
          <wp:effectExtent l="0" t="0" r="9525" b="9525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39AE">
      <w:rPr>
        <w:noProof/>
      </w:rPr>
      <w:drawing>
        <wp:inline distT="0" distB="0" distL="0" distR="0">
          <wp:extent cx="1171575" cy="638175"/>
          <wp:effectExtent l="0" t="0" r="9525" b="9525"/>
          <wp:docPr id="5" name="Картина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39AE">
      <w:rPr>
        <w:noProof/>
      </w:rPr>
      <w:drawing>
        <wp:inline distT="0" distB="0" distL="0" distR="0">
          <wp:extent cx="1409700" cy="685800"/>
          <wp:effectExtent l="0" t="0" r="0" b="0"/>
          <wp:docPr id="4" name="Картина 4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6F20" w:rsidRPr="00F1106D" w:rsidRDefault="004D6F20" w:rsidP="004D6F20">
    <w:pPr>
      <w:widowControl w:val="0"/>
      <w:autoSpaceDE w:val="0"/>
      <w:autoSpaceDN w:val="0"/>
      <w:adjustRightInd w:val="0"/>
      <w:spacing w:line="240" w:lineRule="auto"/>
      <w:jc w:val="center"/>
      <w:rPr>
        <w:b/>
        <w:sz w:val="24"/>
        <w:szCs w:val="24"/>
        <w:highlight w:val="white"/>
        <w:shd w:val="clear" w:color="auto" w:fill="FEFEFE"/>
        <w:lang w:val="ru-RU"/>
      </w:rPr>
    </w:pP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Европейският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земеделски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фонд за развитие на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селските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райони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>:</w:t>
    </w:r>
  </w:p>
  <w:p w:rsidR="004D6F20" w:rsidRPr="00F1106D" w:rsidRDefault="004D6F20" w:rsidP="004D6F2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240" w:lineRule="auto"/>
      <w:jc w:val="center"/>
      <w:rPr>
        <w:sz w:val="18"/>
        <w:szCs w:val="18"/>
        <w:lang w:val="ru-RU"/>
      </w:rPr>
    </w:pPr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Европа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инвестира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в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селските</w:t>
    </w:r>
    <w:proofErr w:type="spellEnd"/>
    <w:r w:rsidRPr="00F1106D">
      <w:rPr>
        <w:b/>
        <w:sz w:val="24"/>
        <w:szCs w:val="24"/>
        <w:highlight w:val="white"/>
        <w:shd w:val="clear" w:color="auto" w:fill="FEFEFE"/>
        <w:lang w:val="ru-RU"/>
      </w:rPr>
      <w:t xml:space="preserve"> </w:t>
    </w:r>
    <w:proofErr w:type="spellStart"/>
    <w:r w:rsidRPr="00F1106D">
      <w:rPr>
        <w:b/>
        <w:sz w:val="24"/>
        <w:szCs w:val="24"/>
        <w:highlight w:val="white"/>
        <w:shd w:val="clear" w:color="auto" w:fill="FEFEFE"/>
        <w:lang w:val="ru-RU"/>
      </w:rPr>
      <w:t>райони</w:t>
    </w:r>
    <w:proofErr w:type="spellEnd"/>
  </w:p>
  <w:p w:rsidR="004D6F20" w:rsidRDefault="004D6F2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432BC"/>
    <w:multiLevelType w:val="hybridMultilevel"/>
    <w:tmpl w:val="040A3FC6"/>
    <w:lvl w:ilvl="0" w:tplc="440E3894">
      <w:start w:val="1"/>
      <w:numFmt w:val="decimal"/>
      <w:lvlText w:val="%1."/>
      <w:lvlJc w:val="left"/>
      <w:pPr>
        <w:ind w:left="644" w:hanging="360"/>
      </w:pPr>
      <w:rPr>
        <w:rFonts w:ascii="Courier" w:hAnsi="Courier"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76"/>
    <w:rsid w:val="00075ED3"/>
    <w:rsid w:val="00081C0F"/>
    <w:rsid w:val="002A5546"/>
    <w:rsid w:val="002D4114"/>
    <w:rsid w:val="00461E4F"/>
    <w:rsid w:val="004D6F20"/>
    <w:rsid w:val="0060671E"/>
    <w:rsid w:val="006E51E3"/>
    <w:rsid w:val="00866581"/>
    <w:rsid w:val="009F3CE8"/>
    <w:rsid w:val="00A76669"/>
    <w:rsid w:val="00AC6A50"/>
    <w:rsid w:val="00B44149"/>
    <w:rsid w:val="00C87A27"/>
    <w:rsid w:val="00D6411D"/>
    <w:rsid w:val="00D76960"/>
    <w:rsid w:val="00D8257E"/>
    <w:rsid w:val="00E75F76"/>
    <w:rsid w:val="00F615F0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76A9DAA"/>
  <w15:docId w15:val="{73B0489F-81A5-495B-A4F7-A1F2825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75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E75F76"/>
    <w:rPr>
      <w:rFonts w:ascii="Courier" w:eastAsia="Times New Roman" w:hAnsi="Courier" w:cs="Courier New"/>
      <w:sz w:val="20"/>
      <w:szCs w:val="20"/>
      <w:lang w:eastAsia="bg-BG"/>
    </w:rPr>
  </w:style>
  <w:style w:type="paragraph" w:styleId="a3">
    <w:name w:val="header"/>
    <w:basedOn w:val="a"/>
    <w:link w:val="a4"/>
    <w:uiPriority w:val="99"/>
    <w:unhideWhenUsed/>
    <w:rsid w:val="004D6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D6F20"/>
  </w:style>
  <w:style w:type="paragraph" w:styleId="a5">
    <w:name w:val="footer"/>
    <w:basedOn w:val="a"/>
    <w:link w:val="a6"/>
    <w:uiPriority w:val="99"/>
    <w:unhideWhenUsed/>
    <w:rsid w:val="004D6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D6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plamenvp</dc:creator>
  <cp:lastModifiedBy>PC User</cp:lastModifiedBy>
  <cp:revision>3</cp:revision>
  <dcterms:created xsi:type="dcterms:W3CDTF">2017-11-25T11:34:00Z</dcterms:created>
  <dcterms:modified xsi:type="dcterms:W3CDTF">2017-11-25T11:35:00Z</dcterms:modified>
</cp:coreProperties>
</file>